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4914AF" w:rsidRDefault="00762211" w:rsidP="004914A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19.04.2024</w:t>
      </w:r>
    </w:p>
    <w:p w:rsidR="00FA67F6" w:rsidRPr="004914AF" w:rsidRDefault="00FA67F6" w:rsidP="00491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4914AF" w:rsidRDefault="00FA67F6" w:rsidP="0049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4A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4914AF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F3F9D" w:rsidRPr="004914A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F3F9D" w:rsidRPr="004914A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4914AF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F3F9D" w:rsidRPr="004914AF">
        <w:rPr>
          <w:rFonts w:ascii="Times New Roman" w:hAnsi="Times New Roman" w:cs="Times New Roman"/>
          <w:sz w:val="24"/>
          <w:szCs w:val="24"/>
        </w:rPr>
        <w:t>Совета</w:t>
      </w:r>
      <w:r w:rsidRPr="004914AF">
        <w:rPr>
          <w:rFonts w:ascii="Times New Roman" w:hAnsi="Times New Roman" w:cs="Times New Roman"/>
          <w:sz w:val="24"/>
          <w:szCs w:val="24"/>
        </w:rPr>
        <w:t>.</w:t>
      </w:r>
    </w:p>
    <w:p w:rsidR="00FA67F6" w:rsidRPr="004914AF" w:rsidRDefault="00FA67F6" w:rsidP="004914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3F9D" w:rsidRPr="004914AF" w:rsidRDefault="004F3F9D" w:rsidP="004914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4914AF" w:rsidRDefault="004F3F9D" w:rsidP="0049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4914A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4914A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4914AF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914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914A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4F3F9D" w:rsidRPr="004914AF" w:rsidRDefault="004F3F9D" w:rsidP="004914A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4AF">
        <w:rPr>
          <w:rFonts w:ascii="Times New Roman" w:hAnsi="Times New Roman"/>
          <w:sz w:val="24"/>
          <w:szCs w:val="24"/>
        </w:rPr>
        <w:t>Общество с ограниченной ответственностью «Специализированный застройщик «</w:t>
      </w:r>
      <w:proofErr w:type="spellStart"/>
      <w:r w:rsidRPr="004914AF">
        <w:rPr>
          <w:rFonts w:ascii="Times New Roman" w:hAnsi="Times New Roman"/>
          <w:sz w:val="24"/>
          <w:szCs w:val="24"/>
        </w:rPr>
        <w:t>АртСтрой</w:t>
      </w:r>
      <w:proofErr w:type="spellEnd"/>
      <w:r w:rsidRPr="004914AF">
        <w:rPr>
          <w:rFonts w:ascii="Times New Roman" w:hAnsi="Times New Roman"/>
          <w:sz w:val="24"/>
          <w:szCs w:val="24"/>
        </w:rPr>
        <w:t>» ИНН 9709068340</w:t>
      </w:r>
    </w:p>
    <w:p w:rsidR="004F3F9D" w:rsidRPr="004914AF" w:rsidRDefault="004F3F9D" w:rsidP="0049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4AF" w:rsidRPr="004914AF" w:rsidRDefault="004914AF" w:rsidP="00491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ТретийВопрос_1"/>
      <w:bookmarkStart w:id="4" w:name="ТретийВопрос_3"/>
      <w:bookmarkEnd w:id="3"/>
      <w:bookmarkEnd w:id="4"/>
    </w:p>
    <w:p w:rsidR="00FA67F6" w:rsidRPr="004914AF" w:rsidRDefault="004F3F9D" w:rsidP="0049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4A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4914A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ТретийВопрос_4"/>
      <w:bookmarkEnd w:id="5"/>
      <w:r w:rsidRPr="004914AF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4F3F9D" w:rsidRPr="004914AF" w:rsidRDefault="004F3F9D" w:rsidP="004914A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Список5"/>
      <w:bookmarkEnd w:id="6"/>
      <w:r w:rsidRPr="004914AF">
        <w:rPr>
          <w:rFonts w:ascii="Times New Roman" w:hAnsi="Times New Roman"/>
          <w:sz w:val="24"/>
          <w:szCs w:val="24"/>
        </w:rPr>
        <w:t>Общество с ограниченной ответственностью «Инженерные Линии» ИНН 7720824910</w:t>
      </w:r>
    </w:p>
    <w:p w:rsidR="00FA67F6" w:rsidRPr="004914AF" w:rsidRDefault="00FA67F6" w:rsidP="004914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4AF" w:rsidRPr="004914AF" w:rsidRDefault="004914AF" w:rsidP="004914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4914AF" w:rsidRDefault="00544825" w:rsidP="00491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sectPr w:rsidR="00544825" w:rsidRPr="004914AF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84E527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27D6EC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4C6D2B1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672A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C1232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5DE71F1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3"/>
  </w:num>
  <w:num w:numId="8">
    <w:abstractNumId w:val="0"/>
  </w:num>
  <w:num w:numId="9">
    <w:abstractNumId w:val="7"/>
  </w:num>
  <w:num w:numId="10">
    <w:abstractNumId w:val="15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1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14AF"/>
    <w:rsid w:val="004968D9"/>
    <w:rsid w:val="004A10C9"/>
    <w:rsid w:val="004B2A51"/>
    <w:rsid w:val="004B6007"/>
    <w:rsid w:val="004C6012"/>
    <w:rsid w:val="004E6162"/>
    <w:rsid w:val="004F3F9D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62211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2024-04-19T13:08:00Z</dcterms:created>
  <dcterms:modified xsi:type="dcterms:W3CDTF">2024-04-22T06:01:00Z</dcterms:modified>
</cp:coreProperties>
</file>